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DB" w:rsidRDefault="00B82FDB" w:rsidP="00DF0356">
      <w:pPr>
        <w:ind w:left="-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ГОДИШЊИ ПЛАН РАДА ИЗ ПРЕДМЕТА ИСТОРИЈА </w:t>
      </w:r>
    </w:p>
    <w:p w:rsidR="00B82FDB" w:rsidRDefault="00B82FDB" w:rsidP="00DF0356">
      <w:pPr>
        <w:spacing w:after="0"/>
        <w:ind w:left="-54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ЗА ШКОЛСКУ 2014/15.</w:t>
      </w:r>
      <w:proofErr w:type="gramEnd"/>
      <w:r>
        <w:rPr>
          <w:rFonts w:ascii="Times New Roman" w:hAnsi="Times New Roman"/>
          <w:sz w:val="28"/>
          <w:szCs w:val="28"/>
        </w:rPr>
        <w:t xml:space="preserve"> ГОДИНУ</w:t>
      </w:r>
    </w:p>
    <w:p w:rsidR="00B82FDB" w:rsidRPr="0010147C" w:rsidRDefault="00B82FDB" w:rsidP="00DF03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82FDB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Школа: Сенћанска гимназија</w:t>
      </w:r>
    </w:p>
    <w:p w:rsidR="00B82FDB" w:rsidRPr="00550504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Разред: III/6</w:t>
      </w:r>
    </w:p>
    <w:p w:rsidR="00B82FDB" w:rsidRPr="00D346C0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Смер: природно – математички </w:t>
      </w:r>
    </w:p>
    <w:p w:rsidR="00B82FDB" w:rsidRPr="00D346C0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Недељни фонд часова 2, годишњи фонд часова 72</w:t>
      </w:r>
    </w:p>
    <w:p w:rsidR="00B82FDB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Професор: Данијела Јовановић</w:t>
      </w:r>
    </w:p>
    <w:p w:rsidR="00B82FDB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82FDB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Овај фонд часова распоређен је по следећем:</w:t>
      </w:r>
    </w:p>
    <w:p w:rsidR="00B82FDB" w:rsidRPr="005C3CE0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Обрада новог градива 51 час</w:t>
      </w:r>
    </w:p>
    <w:p w:rsidR="00B82FDB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Понављање и утврђивање </w:t>
      </w:r>
      <w:proofErr w:type="gramStart"/>
      <w:r>
        <w:rPr>
          <w:rFonts w:ascii="Times New Roman" w:hAnsi="Times New Roman"/>
          <w:sz w:val="24"/>
          <w:szCs w:val="24"/>
        </w:rPr>
        <w:t>18  часова</w:t>
      </w:r>
      <w:proofErr w:type="gramEnd"/>
    </w:p>
    <w:p w:rsidR="00B82FDB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Систематизација 3 часа</w:t>
      </w:r>
    </w:p>
    <w:p w:rsidR="00B82FDB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Укупно 72 часа</w:t>
      </w:r>
    </w:p>
    <w:p w:rsidR="00B82FDB" w:rsidRDefault="00B82FDB" w:rsidP="00DF03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0"/>
        <w:gridCol w:w="7110"/>
        <w:gridCol w:w="1800"/>
        <w:gridCol w:w="1800"/>
        <w:gridCol w:w="1530"/>
        <w:gridCol w:w="1530"/>
      </w:tblGrid>
      <w:tr w:rsidR="00B82FDB" w:rsidRPr="000A7E24" w:rsidTr="000A7E24">
        <w:trPr>
          <w:trHeight w:val="755"/>
        </w:trPr>
        <w:tc>
          <w:tcPr>
            <w:tcW w:w="108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7E24">
              <w:rPr>
                <w:rFonts w:ascii="Times New Roman" w:hAnsi="Times New Roman"/>
                <w:sz w:val="20"/>
                <w:szCs w:val="20"/>
              </w:rPr>
              <w:t>Редни број теме</w:t>
            </w:r>
          </w:p>
        </w:tc>
        <w:tc>
          <w:tcPr>
            <w:tcW w:w="711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0A7E24">
              <w:rPr>
                <w:rFonts w:ascii="Times New Roman" w:hAnsi="Times New Roman"/>
                <w:sz w:val="28"/>
                <w:szCs w:val="28"/>
              </w:rPr>
              <w:t>Назив теме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Обрада новог градива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Понављање и утврђивање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Система-тизација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 Укупно</w:t>
            </w:r>
          </w:p>
        </w:tc>
      </w:tr>
      <w:tr w:rsidR="00B82FDB" w:rsidRPr="000A7E24" w:rsidTr="000A7E24">
        <w:trPr>
          <w:trHeight w:val="503"/>
        </w:trPr>
        <w:tc>
          <w:tcPr>
            <w:tcW w:w="108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1.</w:t>
            </w:r>
          </w:p>
        </w:tc>
        <w:tc>
          <w:tcPr>
            <w:tcW w:w="711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Европа и свет у другој половини XIX и почетком XX века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82FDB" w:rsidRPr="000A7E24" w:rsidTr="000A7E24">
        <w:trPr>
          <w:trHeight w:val="485"/>
        </w:trPr>
        <w:tc>
          <w:tcPr>
            <w:tcW w:w="108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2.</w:t>
            </w:r>
          </w:p>
        </w:tc>
        <w:tc>
          <w:tcPr>
            <w:tcW w:w="711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Независне државе Србија и Црна Гора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82FDB" w:rsidRPr="000A7E24" w:rsidTr="000A7E24">
        <w:trPr>
          <w:trHeight w:val="548"/>
        </w:trPr>
        <w:tc>
          <w:tcPr>
            <w:tcW w:w="108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3.</w:t>
            </w:r>
          </w:p>
        </w:tc>
        <w:tc>
          <w:tcPr>
            <w:tcW w:w="711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Први светски рат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82FDB" w:rsidRPr="000A7E24" w:rsidTr="000A7E24">
        <w:trPr>
          <w:trHeight w:val="620"/>
        </w:trPr>
        <w:tc>
          <w:tcPr>
            <w:tcW w:w="108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4.</w:t>
            </w:r>
          </w:p>
        </w:tc>
        <w:tc>
          <w:tcPr>
            <w:tcW w:w="711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Европа и свет између светских ратова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82FDB" w:rsidRPr="000A7E24" w:rsidTr="000A7E24">
        <w:trPr>
          <w:trHeight w:val="620"/>
        </w:trPr>
        <w:tc>
          <w:tcPr>
            <w:tcW w:w="108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5.</w:t>
            </w:r>
          </w:p>
        </w:tc>
        <w:tc>
          <w:tcPr>
            <w:tcW w:w="711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Југословенска Краљевина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82FDB" w:rsidRPr="000A7E24" w:rsidTr="000A7E24">
        <w:trPr>
          <w:trHeight w:val="710"/>
        </w:trPr>
        <w:tc>
          <w:tcPr>
            <w:tcW w:w="108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6.</w:t>
            </w:r>
          </w:p>
        </w:tc>
        <w:tc>
          <w:tcPr>
            <w:tcW w:w="711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Други светски рат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B82FDB" w:rsidRPr="000A7E24" w:rsidTr="000A7E24">
        <w:trPr>
          <w:trHeight w:val="620"/>
        </w:trPr>
        <w:tc>
          <w:tcPr>
            <w:tcW w:w="108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7.</w:t>
            </w:r>
          </w:p>
        </w:tc>
        <w:tc>
          <w:tcPr>
            <w:tcW w:w="711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Свет после Другог светског рата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82FDB" w:rsidRPr="000A7E24" w:rsidTr="000A7E24">
        <w:trPr>
          <w:trHeight w:val="620"/>
        </w:trPr>
        <w:tc>
          <w:tcPr>
            <w:tcW w:w="108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 xml:space="preserve">  8.</w:t>
            </w:r>
          </w:p>
        </w:tc>
        <w:tc>
          <w:tcPr>
            <w:tcW w:w="7110" w:type="dxa"/>
          </w:tcPr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Југославија после Другог светског рата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2FDB" w:rsidRPr="000A7E24" w:rsidRDefault="00B82FDB" w:rsidP="000A7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82FDB" w:rsidRPr="00DF0356" w:rsidRDefault="00B82FDB" w:rsidP="00DF0356">
      <w:bookmarkStart w:id="0" w:name="_GoBack"/>
      <w:bookmarkEnd w:id="0"/>
    </w:p>
    <w:sectPr w:rsidR="00B82FDB" w:rsidRPr="00DF0356" w:rsidSect="00DF0356">
      <w:pgSz w:w="15840" w:h="12240" w:orient="landscape"/>
      <w:pgMar w:top="270" w:right="90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0356"/>
    <w:rsid w:val="000A7E24"/>
    <w:rsid w:val="0010147C"/>
    <w:rsid w:val="0012533D"/>
    <w:rsid w:val="002A0534"/>
    <w:rsid w:val="0052781B"/>
    <w:rsid w:val="00550504"/>
    <w:rsid w:val="005C3CE0"/>
    <w:rsid w:val="00643C3E"/>
    <w:rsid w:val="006D4E04"/>
    <w:rsid w:val="006D6212"/>
    <w:rsid w:val="00903A20"/>
    <w:rsid w:val="00AC004F"/>
    <w:rsid w:val="00B82FDB"/>
    <w:rsid w:val="00CF3872"/>
    <w:rsid w:val="00D046AC"/>
    <w:rsid w:val="00D346C0"/>
    <w:rsid w:val="00D72ABD"/>
    <w:rsid w:val="00DF0356"/>
    <w:rsid w:val="00E2229A"/>
    <w:rsid w:val="00E232E8"/>
    <w:rsid w:val="00EC5BF4"/>
    <w:rsid w:val="00F205F7"/>
    <w:rsid w:val="00F32DE2"/>
    <w:rsid w:val="00F81C73"/>
    <w:rsid w:val="00F93912"/>
    <w:rsid w:val="00FA1486"/>
    <w:rsid w:val="00FC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35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035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ГОДИШЊИ ПЛАН РАДА ИЗ ПРЕДМЕТА ИСТОРИЈА </dc:title>
  <dc:subject/>
  <dc:creator>Danijela</dc:creator>
  <cp:keywords/>
  <dc:description/>
  <cp:lastModifiedBy>Marija Kolar</cp:lastModifiedBy>
  <cp:revision>3</cp:revision>
  <dcterms:created xsi:type="dcterms:W3CDTF">2014-09-22T10:43:00Z</dcterms:created>
  <dcterms:modified xsi:type="dcterms:W3CDTF">2015-02-03T16:22:00Z</dcterms:modified>
</cp:coreProperties>
</file>